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4168BD" w14:textId="77777777" w:rsidR="00C57468" w:rsidRDefault="00C57468"/>
    <w:p w14:paraId="075BDAF4" w14:textId="77777777" w:rsidR="00F477D4" w:rsidRPr="00F477D4" w:rsidRDefault="00F477D4" w:rsidP="00F477D4">
      <w:pPr>
        <w:shd w:val="clear" w:color="auto" w:fill="FFFFFF"/>
        <w:spacing w:after="0" w:line="300" w:lineRule="atLeast"/>
        <w:outlineLvl w:val="0"/>
        <w:rPr>
          <w:rFonts w:ascii="Arial" w:eastAsia="Times New Roman" w:hAnsi="Arial" w:cs="Arial"/>
          <w:color w:val="000000"/>
          <w:kern w:val="36"/>
          <w:sz w:val="48"/>
          <w:szCs w:val="48"/>
          <w:lang w:eastAsia="ru-RU"/>
        </w:rPr>
      </w:pPr>
      <w:r w:rsidRPr="00F477D4">
        <w:rPr>
          <w:rFonts w:ascii="Arial" w:eastAsia="Times New Roman" w:hAnsi="Arial" w:cs="Arial"/>
          <w:b/>
          <w:i/>
          <w:color w:val="000000"/>
          <w:kern w:val="36"/>
          <w:sz w:val="52"/>
          <w:szCs w:val="52"/>
          <w:lang w:eastAsia="ru-RU"/>
        </w:rPr>
        <w:t>Памятка пожарной безопасности в новогодние праздники</w:t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51781B7D" wp14:editId="7DCCE7DE">
            <wp:extent cx="3333750" cy="2255520"/>
            <wp:effectExtent l="0" t="0" r="0" b="0"/>
            <wp:docPr id="1" name="Рисунок 1" descr="shchl96656pitndshch_350_fitted_to_widt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hchl96656pitndshch_350_fitted_to_width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/>
                    <a:srcRect t="15771" b="16572"/>
                    <a:stretch/>
                  </pic:blipFill>
                  <pic:spPr bwMode="auto">
                    <a:xfrm>
                      <a:off x="0" y="0"/>
                      <a:ext cx="3333750" cy="2255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69EB7045" w14:textId="77777777" w:rsidR="00F477D4" w:rsidRPr="00F477D4" w:rsidRDefault="00F477D4" w:rsidP="00F47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Ни один Новый год в России не обходится без пожаров, а в последние годы – и без травм, вызванных применением некачественных пиротехнических изделий.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Чтобы новогодние праздники ничем не омрачились, необходимо соблюдать правила пожарной безопасности.</w:t>
      </w:r>
    </w:p>
    <w:p w14:paraId="083EF8A9" w14:textId="77777777" w:rsidR="00F477D4" w:rsidRPr="00F477D4" w:rsidRDefault="00F477D4" w:rsidP="00F47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477D4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Ёлка</w:t>
      </w:r>
    </w:p>
    <w:p w14:paraId="72D62CF4" w14:textId="77777777" w:rsidR="00F477D4" w:rsidRPr="00F477D4" w:rsidRDefault="00F477D4" w:rsidP="00F47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Ёлку нужно установить таким образом, чтобы она не мешала свободно ходить по комнате и не заслоняла двери, ведущие в другие комнаты. И, что самое главное, стояла бы подальше от батарей отопления. Верхушка ёлки не должна упираться в потолок. Нельзя украшать ёлку игрушками, которые легко воспламеняются, обкладывать подставку под ёлкой обычной ватой, украшать дерево горящими свечками. Эти правила относятся как к настоящим ёлкам, так и к искусственным, пластиковым. Кстати, при горении искусственной ёлки выделяются очень вредные вещества. А капелька горящего пластика, попав на кожу, оставит ожог более глубокий, чем настоящий раскаленный уголёк.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F477D4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Гирлянды</w:t>
      </w:r>
    </w:p>
    <w:p w14:paraId="1D878A5F" w14:textId="77777777" w:rsidR="00F477D4" w:rsidRPr="00F477D4" w:rsidRDefault="00F477D4" w:rsidP="00F47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 xml:space="preserve">Электрические гирлянды тоже могут стать причиной пожара или поражения человека электрическим током. Гирлянда безопасна, если прошла сертификацию и во время хранения на складе магазина не была испорчена. Бывает, что гирлянда служит на протяжении многих лет. В этом случае тем более стоит удостовериться, что она исправна. Очень много новогодних пожаров случается из-за короткого замыкания. Если Вы почувствовали запах жжёной изоляции, заметили искрение или обнаружили, что провода сильно нагреваются или плавятся, 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lastRenderedPageBreak/>
        <w:t>пользоваться такой гирляндой нельзя.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</w:r>
      <w:r w:rsidRPr="00F477D4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Пиротехнические игрушки</w:t>
      </w:r>
    </w:p>
    <w:p w14:paraId="73D4308E" w14:textId="77777777" w:rsidR="00F477D4" w:rsidRPr="00F477D4" w:rsidRDefault="00F477D4" w:rsidP="00F47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t>Какой новогодний праздник обходится без бенгальских огней, фейерверков, шутих, петард! Перед Новым годом все прилавки завалены пиротехническими игрушками. К сожалению, нередко их качество оставляет желать лучшего. Поэтому необходимо помнить, что применение пиротехнических игрушек может привести не только к пожару, но и к серьёзным травмам. Ожоги от пиротехнических игрушек бывают настолько глубокими, что приходится делать операцию по пересадке кожи. Нередко случается, что люди лишаются конечностей, в основном пальцев рук. Бывает, что петарды взрываются прямо в кармане. Взрывчатое вещество в некоторых пиротехнических изделиях самовоспламеняется уже при температуре 37 градусов.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Чтобы предотвратить несчастный случай, необходимо строго соблюдать правила пользования пиротехническими изделиями.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Не стоит приобретать их на оптовых рынках, в подземных переходах и т.п.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Нельзя использовать игрушки с поврежденным корпусом или фитилем.</w:t>
      </w:r>
    </w:p>
    <w:p w14:paraId="2E57B3D2" w14:textId="77777777" w:rsidR="00F477D4" w:rsidRPr="00F477D4" w:rsidRDefault="00F477D4" w:rsidP="00F47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477D4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Недопустимо: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использовать пиротехнические игрушки в жилых помещениях – квартирах или на балконах,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под низкими навесами и кронами деревьев,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носить такие изделия в карманах,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направлять ракеты и петарды на людей,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подходить ближе, чем на 15 метров к зажжённым фейерверкам,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брать петарды под ноги,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поджигать фитиль, держа его возле лица,</w:t>
      </w:r>
      <w:r w:rsidRPr="00F477D4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- использовать пиротехнику при сильном ветре.</w:t>
      </w:r>
    </w:p>
    <w:p w14:paraId="759A390E" w14:textId="77777777" w:rsidR="00F477D4" w:rsidRPr="00F477D4" w:rsidRDefault="00F477D4" w:rsidP="00F47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477D4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Уважаемые родители! Расскажите ребёнку о правилах пожарной безопасности в доступной форме в виде бесед, сказок. Необходимо, чтобы дети знали об опасностях игр со спичками, зажигалками, петардами, о правилах поведения при пожаре.</w:t>
      </w:r>
    </w:p>
    <w:p w14:paraId="388BD003" w14:textId="77777777" w:rsidR="00F477D4" w:rsidRPr="00F477D4" w:rsidRDefault="00F477D4" w:rsidP="00F47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F477D4">
        <w:rPr>
          <w:rFonts w:ascii="Arial" w:eastAsia="Times New Roman" w:hAnsi="Arial" w:cs="Arial"/>
          <w:b/>
          <w:bCs/>
          <w:color w:val="333333"/>
          <w:sz w:val="27"/>
          <w:lang w:eastAsia="ru-RU"/>
        </w:rPr>
        <w:t>Помните! Соблюдение мер пожарной безопасности – это залог вашего благополучия, сохранности вашей жизни и жизни ваших близких!</w:t>
      </w:r>
    </w:p>
    <w:p w14:paraId="66B7DBBA" w14:textId="77777777" w:rsidR="00F477D4" w:rsidRPr="00F477D4" w:rsidRDefault="00F477D4" w:rsidP="00F477D4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333333"/>
          <w:sz w:val="36"/>
          <w:szCs w:val="36"/>
          <w:lang w:eastAsia="ru-RU"/>
        </w:rPr>
      </w:pPr>
      <w:r w:rsidRPr="00F477D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t xml:space="preserve">При возникновении чрезвычайных ситуаций осуществить вызов одной экстренной оперативной службы можно по отдельному номеру любого оператора сотовой связи: это </w:t>
      </w:r>
      <w:r w:rsidRPr="00F477D4">
        <w:rPr>
          <w:rFonts w:ascii="Arial" w:eastAsia="Times New Roman" w:hAnsi="Arial" w:cs="Arial"/>
          <w:b/>
          <w:bCs/>
          <w:color w:val="333333"/>
          <w:sz w:val="36"/>
          <w:szCs w:val="36"/>
          <w:lang w:eastAsia="ru-RU"/>
        </w:rPr>
        <w:lastRenderedPageBreak/>
        <w:t>номера 101 (служба пожарной охраны и реагирования на ЧС), 102 (служба полиции), 103 (служба скорой медицинской помощи), 104 (служба газовой сети), 112, 8(35336)2-76-74 (МКУ «Единая диспетчерская служба»)</w:t>
      </w:r>
    </w:p>
    <w:p w14:paraId="36756A34" w14:textId="77777777" w:rsidR="00F477D4" w:rsidRDefault="00F477D4"/>
    <w:sectPr w:rsidR="00F477D4" w:rsidSect="00C574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E7468"/>
    <w:multiLevelType w:val="multilevel"/>
    <w:tmpl w:val="5D502A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477D4"/>
    <w:rsid w:val="008469D7"/>
    <w:rsid w:val="008C738C"/>
    <w:rsid w:val="00C57468"/>
    <w:rsid w:val="00F477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3216D7"/>
  <w15:docId w15:val="{C19DB0D7-EA84-4533-BB97-C81BF4E66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468"/>
  </w:style>
  <w:style w:type="paragraph" w:styleId="1">
    <w:name w:val="heading 1"/>
    <w:basedOn w:val="a"/>
    <w:link w:val="10"/>
    <w:uiPriority w:val="9"/>
    <w:qFormat/>
    <w:rsid w:val="00F477D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77D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js-show-counter">
    <w:name w:val="js-show-counter"/>
    <w:basedOn w:val="a0"/>
    <w:rsid w:val="00F477D4"/>
  </w:style>
  <w:style w:type="paragraph" w:styleId="a3">
    <w:name w:val="Normal (Web)"/>
    <w:basedOn w:val="a"/>
    <w:uiPriority w:val="99"/>
    <w:semiHidden/>
    <w:unhideWhenUsed/>
    <w:rsid w:val="00F477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477D4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477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477D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59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332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202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8254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6859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547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750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27036512">
          <w:marLeft w:val="0"/>
          <w:marRight w:val="0"/>
          <w:marTop w:val="30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3952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732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935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11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4999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131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535</Words>
  <Characters>3052</Characters>
  <Application>Microsoft Office Word</Application>
  <DocSecurity>0</DocSecurity>
  <Lines>25</Lines>
  <Paragraphs>7</Paragraphs>
  <ScaleCrop>false</ScaleCrop>
  <Company/>
  <LinksUpToDate>false</LinksUpToDate>
  <CharactersWithSpaces>3580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к5</dc:creator>
  <cp:lastModifiedBy>Vlad</cp:lastModifiedBy>
  <cp:revision>3</cp:revision>
  <dcterms:created xsi:type="dcterms:W3CDTF">2024-12-23T11:51:00Z</dcterms:created>
  <dcterms:modified xsi:type="dcterms:W3CDTF">2024-12-23T12:45:00Z</dcterms:modified>
</cp:coreProperties>
</file>